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F3" w:rsidRPr="00020EF3" w:rsidRDefault="00CB47E5" w:rsidP="00020EF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0EF3" w:rsidRPr="00020EF3">
        <w:rPr>
          <w:rFonts w:ascii="Times New Roman" w:hAnsi="Times New Roman" w:cs="Times New Roman"/>
          <w:sz w:val="24"/>
          <w:szCs w:val="24"/>
        </w:rPr>
        <w:t>УТВЕРЖДЕНО</w:t>
      </w:r>
    </w:p>
    <w:p w:rsidR="00020EF3" w:rsidRPr="00020EF3" w:rsidRDefault="00020EF3" w:rsidP="00020EF3">
      <w:pPr>
        <w:suppressAutoHyphens/>
        <w:autoSpaceDE w:val="0"/>
        <w:spacing w:after="0" w:line="240" w:lineRule="auto"/>
        <w:ind w:left="5664" w:firstLine="3"/>
        <w:jc w:val="right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>годовым</w:t>
      </w:r>
      <w:r w:rsidRPr="00020EF3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общим собранием акционеров  АО Банк «ТКПБ» </w:t>
      </w:r>
    </w:p>
    <w:p w:rsidR="00020EF3" w:rsidRPr="00020EF3" w:rsidRDefault="00020EF3" w:rsidP="00020EF3">
      <w:pPr>
        <w:suppressAutoHyphens/>
        <w:autoSpaceDE w:val="0"/>
        <w:spacing w:after="0" w:line="240" w:lineRule="auto"/>
        <w:ind w:left="5664" w:firstLine="3"/>
        <w:jc w:val="right"/>
        <w:rPr>
          <w:rFonts w:ascii="Courier New" w:eastAsia="Arial" w:hAnsi="Courier New" w:cs="Courier New"/>
          <w:sz w:val="20"/>
          <w:szCs w:val="20"/>
          <w:lang w:eastAsia="ar-SA"/>
        </w:rPr>
      </w:pPr>
    </w:p>
    <w:p w:rsidR="00020EF3" w:rsidRPr="00020EF3" w:rsidRDefault="00020EF3" w:rsidP="00020EF3">
      <w:pPr>
        <w:suppressAutoHyphens/>
        <w:autoSpaceDE w:val="0"/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020EF3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Протокол № 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1</w:t>
      </w:r>
      <w:r w:rsidRPr="00020EF3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от «0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7</w:t>
      </w:r>
      <w:r w:rsidRPr="00020EF3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» 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июня</w:t>
      </w:r>
      <w:r w:rsidRPr="00020EF3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20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22</w:t>
      </w:r>
      <w:r w:rsidRPr="00020EF3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г.</w:t>
      </w:r>
    </w:p>
    <w:p w:rsidR="00020EF3" w:rsidRPr="00020EF3" w:rsidRDefault="00020EF3" w:rsidP="00020EF3">
      <w:pPr>
        <w:suppressAutoHyphens/>
        <w:autoSpaceDE w:val="0"/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020EF3" w:rsidRPr="00020EF3" w:rsidRDefault="00020EF3" w:rsidP="00020EF3">
      <w:pPr>
        <w:suppressAutoHyphens/>
        <w:autoSpaceDE w:val="0"/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020EF3">
        <w:rPr>
          <w:rFonts w:ascii="Times New Roman" w:eastAsia="Arial" w:hAnsi="Times New Roman" w:cs="Times New Roman"/>
          <w:sz w:val="24"/>
          <w:szCs w:val="24"/>
          <w:lang w:eastAsia="ar-SA"/>
        </w:rPr>
        <w:t>Председатель собрания</w:t>
      </w:r>
    </w:p>
    <w:p w:rsidR="00020EF3" w:rsidRPr="00020EF3" w:rsidRDefault="00020EF3" w:rsidP="00020EF3">
      <w:pPr>
        <w:suppressAutoHyphens/>
        <w:autoSpaceDE w:val="0"/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020EF3">
        <w:rPr>
          <w:rFonts w:ascii="Times New Roman" w:eastAsia="Arial" w:hAnsi="Times New Roman" w:cs="Times New Roman"/>
          <w:sz w:val="24"/>
          <w:szCs w:val="24"/>
          <w:lang w:eastAsia="ar-SA"/>
        </w:rPr>
        <w:t>___________________А.И. Коньков</w:t>
      </w:r>
    </w:p>
    <w:p w:rsidR="00020EF3" w:rsidRPr="00020EF3" w:rsidRDefault="00020EF3" w:rsidP="00020EF3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020EF3" w:rsidRPr="00020EF3" w:rsidRDefault="00020EF3" w:rsidP="00020EF3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D66783" w:rsidRDefault="00D66783" w:rsidP="00CB47E5">
      <w:pPr>
        <w:pStyle w:val="ConsPlusTitle"/>
        <w:tabs>
          <w:tab w:val="left" w:pos="6210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66783" w:rsidRDefault="00AF7551" w:rsidP="003C7C33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Изменение №1 в Положение о Совете директоров АО Банк «ТКПБ» от 04.09.2018</w:t>
      </w:r>
      <w:bookmarkStart w:id="0" w:name="_GoBack"/>
      <w:bookmarkEnd w:id="0"/>
    </w:p>
    <w:p w:rsidR="00D66783" w:rsidRDefault="00D66783" w:rsidP="003C7C33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C7C33" w:rsidRDefault="003C7C33" w:rsidP="003C7C33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Внести изменения в п. 2.1. Положения о Совете директоров АО Банк «ТКПБ», добавив п. 46, и читать его в следующей редакции:</w:t>
      </w:r>
    </w:p>
    <w:p w:rsidR="003C7C33" w:rsidRPr="009B5FCA" w:rsidRDefault="003C7C33" w:rsidP="003C7C33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Pr="009B5FC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46)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осуществление контроля за предоставление информации надзорному органу </w:t>
      </w:r>
      <w:r w:rsidR="007C6FAB">
        <w:rPr>
          <w:rFonts w:ascii="Times New Roman" w:hAnsi="Times New Roman" w:cs="Times New Roman"/>
          <w:b w:val="0"/>
          <w:bCs w:val="0"/>
          <w:sz w:val="24"/>
          <w:szCs w:val="24"/>
        </w:rPr>
        <w:t>по вопросам управления конфликтом интересов, в том числе о существенных фактах возможных конфликтов интересов».</w:t>
      </w:r>
    </w:p>
    <w:p w:rsidR="001B23CB" w:rsidRDefault="001B23CB"/>
    <w:sectPr w:rsidR="001B2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C33"/>
    <w:rsid w:val="00020EF3"/>
    <w:rsid w:val="001B23CB"/>
    <w:rsid w:val="003C7C33"/>
    <w:rsid w:val="007C6FAB"/>
    <w:rsid w:val="00AF7551"/>
    <w:rsid w:val="00CB47E5"/>
    <w:rsid w:val="00D6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C7C3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rsid w:val="00020EF3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C7C3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rsid w:val="00020EF3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2022-06-07T06:32:00Z</cp:lastPrinted>
  <dcterms:created xsi:type="dcterms:W3CDTF">2022-05-06T09:05:00Z</dcterms:created>
  <dcterms:modified xsi:type="dcterms:W3CDTF">2022-10-20T05:48:00Z</dcterms:modified>
</cp:coreProperties>
</file>